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"/>
        <w:gridCol w:w="4329"/>
        <w:gridCol w:w="5103"/>
      </w:tblGrid>
      <w:tr w:rsidR="00F727D9" w:rsidTr="003B036B">
        <w:trPr>
          <w:trHeight w:val="851"/>
        </w:trPr>
        <w:tc>
          <w:tcPr>
            <w:tcW w:w="310" w:type="dxa"/>
            <w:tcBorders>
              <w:bottom w:val="double" w:sz="6" w:space="0" w:color="auto"/>
            </w:tcBorders>
          </w:tcPr>
          <w:p w:rsidR="00F727D9" w:rsidRDefault="00F727D9" w:rsidP="003B036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9432" w:type="dxa"/>
            <w:gridSpan w:val="2"/>
            <w:tcBorders>
              <w:bottom w:val="double" w:sz="6" w:space="0" w:color="auto"/>
            </w:tcBorders>
          </w:tcPr>
          <w:p w:rsidR="00F727D9" w:rsidRPr="005845B8" w:rsidRDefault="00F727D9" w:rsidP="003B036B">
            <w:pPr>
              <w:jc w:val="center"/>
              <w:rPr>
                <w:color w:val="000000"/>
                <w:sz w:val="32"/>
                <w:szCs w:val="32"/>
              </w:rPr>
            </w:pPr>
            <w:r w:rsidRPr="005845B8">
              <w:rPr>
                <w:color w:val="000000"/>
                <w:sz w:val="32"/>
                <w:szCs w:val="32"/>
              </w:rPr>
              <w:t>Смоленская региональная общественная организация</w:t>
            </w:r>
          </w:p>
          <w:p w:rsidR="00F727D9" w:rsidRDefault="00F727D9" w:rsidP="003B036B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8535D9">
              <w:rPr>
                <w:bCs/>
                <w:color w:val="000000"/>
                <w:sz w:val="32"/>
                <w:szCs w:val="32"/>
              </w:rPr>
              <w:t>общество защиты прав потребителей</w:t>
            </w:r>
          </w:p>
          <w:p w:rsidR="00F727D9" w:rsidRDefault="00F727D9" w:rsidP="003B036B">
            <w:pPr>
              <w:jc w:val="center"/>
            </w:pPr>
            <w:r w:rsidRPr="008535D9">
              <w:rPr>
                <w:bCs/>
                <w:color w:val="000000"/>
                <w:sz w:val="32"/>
                <w:szCs w:val="32"/>
              </w:rPr>
              <w:t>«СМОЛЕНСКИЙ ЦЕНТР ПРАВА И СОЦИОЛОГИИ»</w:t>
            </w:r>
          </w:p>
        </w:tc>
      </w:tr>
      <w:tr w:rsidR="00F727D9" w:rsidRPr="00A339C1" w:rsidTr="003B036B">
        <w:tblPrEx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4639" w:type="dxa"/>
            <w:gridSpan w:val="2"/>
          </w:tcPr>
          <w:p w:rsidR="00F727D9" w:rsidRDefault="00F727D9" w:rsidP="003B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 Смоленск, пр-т Гагарина д. 45</w:t>
            </w:r>
          </w:p>
          <w:p w:rsidR="00F727D9" w:rsidRDefault="00F727D9" w:rsidP="003B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Почтовый адрес: 214018, г. Смоленск, ОПС-18, а/я 8</w:t>
            </w:r>
          </w:p>
          <w:p w:rsidR="00F727D9" w:rsidRDefault="00F727D9" w:rsidP="003B036B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E-mail</w:t>
            </w:r>
            <w:r w:rsidRPr="000937C3">
              <w:rPr>
                <w:sz w:val="18"/>
                <w:szCs w:val="20"/>
                <w:lang w:val="en-US"/>
              </w:rPr>
              <w:t>:</w:t>
            </w:r>
            <w:r>
              <w:rPr>
                <w:sz w:val="18"/>
                <w:szCs w:val="20"/>
                <w:lang w:val="en-US"/>
              </w:rPr>
              <w:t xml:space="preserve"> smolenskcps@mail.ru</w:t>
            </w:r>
          </w:p>
        </w:tc>
        <w:tc>
          <w:tcPr>
            <w:tcW w:w="5103" w:type="dxa"/>
          </w:tcPr>
          <w:p w:rsidR="00F727D9" w:rsidRDefault="00F727D9" w:rsidP="003B036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 xml:space="preserve">                                                              </w:t>
            </w:r>
            <w:r>
              <w:rPr>
                <w:sz w:val="18"/>
                <w:szCs w:val="20"/>
              </w:rPr>
              <w:t>Тел: +7-920-300-43-31</w:t>
            </w:r>
          </w:p>
          <w:p w:rsidR="00F727D9" w:rsidRDefault="00F727D9" w:rsidP="003B036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</w:t>
            </w:r>
            <w:r>
              <w:rPr>
                <w:sz w:val="18"/>
                <w:szCs w:val="20"/>
                <w:lang w:val="en-US"/>
              </w:rPr>
              <w:t>(4812) 330-456</w:t>
            </w:r>
          </w:p>
          <w:p w:rsidR="00F727D9" w:rsidRDefault="00F727D9" w:rsidP="003B036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Факс: (4812) 330-215</w:t>
            </w:r>
          </w:p>
        </w:tc>
      </w:tr>
    </w:tbl>
    <w:p w:rsidR="00F727D9" w:rsidRDefault="00F727D9" w:rsidP="003E3B2B">
      <w:pPr>
        <w:jc w:val="center"/>
        <w:rPr>
          <w:color w:val="000000"/>
          <w:sz w:val="28"/>
          <w:szCs w:val="28"/>
        </w:rPr>
      </w:pPr>
    </w:p>
    <w:p w:rsidR="009703FA" w:rsidRPr="009703FA" w:rsidRDefault="009703FA" w:rsidP="00057D42">
      <w:pPr>
        <w:jc w:val="right"/>
        <w:rPr>
          <w:i/>
          <w:color w:val="000000"/>
          <w:szCs w:val="28"/>
        </w:rPr>
      </w:pPr>
      <w:r w:rsidRPr="009703FA">
        <w:rPr>
          <w:i/>
          <w:color w:val="000000"/>
          <w:szCs w:val="28"/>
        </w:rPr>
        <w:t>Утверждено решением Сената</w:t>
      </w:r>
    </w:p>
    <w:p w:rsidR="009703FA" w:rsidRPr="009703FA" w:rsidRDefault="009703FA" w:rsidP="00057D42">
      <w:pPr>
        <w:jc w:val="right"/>
        <w:rPr>
          <w:i/>
          <w:color w:val="000000"/>
          <w:szCs w:val="28"/>
        </w:rPr>
      </w:pPr>
      <w:r w:rsidRPr="009703FA">
        <w:rPr>
          <w:i/>
          <w:color w:val="000000"/>
          <w:szCs w:val="28"/>
        </w:rPr>
        <w:t>СРОО ОЗПП «Смоленский ЦПС»</w:t>
      </w:r>
    </w:p>
    <w:p w:rsidR="009703FA" w:rsidRPr="009703FA" w:rsidRDefault="009703FA" w:rsidP="00057D42">
      <w:pPr>
        <w:jc w:val="right"/>
        <w:rPr>
          <w:i/>
          <w:color w:val="000000"/>
          <w:szCs w:val="28"/>
        </w:rPr>
      </w:pPr>
      <w:r w:rsidRPr="009703FA">
        <w:rPr>
          <w:i/>
          <w:color w:val="000000"/>
          <w:szCs w:val="28"/>
        </w:rPr>
        <w:t>№2 от 16 марта 2020 года</w:t>
      </w:r>
    </w:p>
    <w:p w:rsidR="009703FA" w:rsidRDefault="009703FA" w:rsidP="003E3B2B">
      <w:pPr>
        <w:jc w:val="center"/>
        <w:rPr>
          <w:color w:val="000000"/>
          <w:sz w:val="28"/>
          <w:szCs w:val="28"/>
        </w:rPr>
      </w:pPr>
    </w:p>
    <w:p w:rsidR="00D1596B" w:rsidRDefault="00D1596B" w:rsidP="003E3B2B">
      <w:pPr>
        <w:jc w:val="center"/>
        <w:rPr>
          <w:color w:val="000000"/>
          <w:sz w:val="28"/>
          <w:szCs w:val="28"/>
        </w:rPr>
      </w:pPr>
    </w:p>
    <w:p w:rsidR="00F727D9" w:rsidRPr="00F727D9" w:rsidRDefault="00F727D9" w:rsidP="00F727D9">
      <w:pPr>
        <w:jc w:val="center"/>
        <w:rPr>
          <w:b/>
          <w:sz w:val="36"/>
          <w:szCs w:val="28"/>
        </w:rPr>
      </w:pPr>
      <w:r w:rsidRPr="00F727D9">
        <w:rPr>
          <w:b/>
          <w:sz w:val="36"/>
          <w:szCs w:val="28"/>
        </w:rPr>
        <w:t>П</w:t>
      </w:r>
      <w:r w:rsidR="003E3B2B">
        <w:rPr>
          <w:b/>
          <w:sz w:val="36"/>
          <w:szCs w:val="28"/>
        </w:rPr>
        <w:t>ОЛОЖЕНИЕ</w:t>
      </w:r>
      <w:r w:rsidR="00960D2E">
        <w:rPr>
          <w:b/>
          <w:sz w:val="36"/>
          <w:szCs w:val="28"/>
        </w:rPr>
        <w:t xml:space="preserve"> </w:t>
      </w:r>
    </w:p>
    <w:p w:rsidR="0011383F" w:rsidRDefault="00F727D9" w:rsidP="00F727D9">
      <w:pPr>
        <w:jc w:val="both"/>
        <w:rPr>
          <w:sz w:val="28"/>
          <w:szCs w:val="28"/>
        </w:rPr>
      </w:pPr>
      <w:r w:rsidRPr="00F727D9">
        <w:rPr>
          <w:sz w:val="28"/>
          <w:szCs w:val="28"/>
        </w:rPr>
        <w:t>о конкурсе для некоммерческих организаций, занимающихся благотворительной деятельностью, на предоставление комплекса юридических услуг в рамках проекта «ПРАВО на БЛАГО. Юридическое сопровождение благотворительной деятельности»</w:t>
      </w:r>
      <w:r>
        <w:rPr>
          <w:sz w:val="28"/>
          <w:szCs w:val="28"/>
        </w:rPr>
        <w:t xml:space="preserve"> (далее также – Конкурс).</w:t>
      </w:r>
    </w:p>
    <w:p w:rsidR="00F727D9" w:rsidRDefault="00F727D9" w:rsidP="003E3B2B">
      <w:pPr>
        <w:jc w:val="center"/>
        <w:rPr>
          <w:sz w:val="28"/>
          <w:szCs w:val="28"/>
        </w:rPr>
      </w:pPr>
    </w:p>
    <w:p w:rsidR="00F727D9" w:rsidRPr="00F727D9" w:rsidRDefault="00F727D9" w:rsidP="00F727D9">
      <w:pPr>
        <w:jc w:val="center"/>
        <w:rPr>
          <w:b/>
          <w:color w:val="000000"/>
          <w:sz w:val="28"/>
          <w:szCs w:val="28"/>
        </w:rPr>
      </w:pPr>
      <w:r w:rsidRPr="00F727D9">
        <w:rPr>
          <w:b/>
          <w:color w:val="000000"/>
          <w:sz w:val="28"/>
          <w:szCs w:val="28"/>
        </w:rPr>
        <w:t>1.</w:t>
      </w:r>
      <w:r w:rsidRPr="00F727D9">
        <w:rPr>
          <w:b/>
          <w:color w:val="000000"/>
          <w:sz w:val="28"/>
          <w:szCs w:val="28"/>
        </w:rPr>
        <w:tab/>
        <w:t>ОБЩИЕ ПОЛОЖЕНИЯ</w:t>
      </w:r>
    </w:p>
    <w:p w:rsidR="00F727D9" w:rsidRPr="00F727D9" w:rsidRDefault="00F727D9" w:rsidP="003E3B2B">
      <w:pPr>
        <w:jc w:val="center"/>
        <w:rPr>
          <w:color w:val="000000"/>
          <w:sz w:val="28"/>
          <w:szCs w:val="28"/>
        </w:rPr>
      </w:pPr>
    </w:p>
    <w:p w:rsidR="00F727D9" w:rsidRPr="00F727D9" w:rsidRDefault="00F727D9" w:rsidP="00F727D9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1.1.</w:t>
      </w:r>
      <w:r w:rsidRPr="00F727D9">
        <w:rPr>
          <w:color w:val="000000"/>
          <w:sz w:val="28"/>
          <w:szCs w:val="28"/>
        </w:rPr>
        <w:tab/>
        <w:t>Конкурс проводится в рамках</w:t>
      </w:r>
      <w:r>
        <w:rPr>
          <w:color w:val="000000"/>
          <w:sz w:val="28"/>
          <w:szCs w:val="28"/>
        </w:rPr>
        <w:t xml:space="preserve"> реализации Смоленской региональной общественной организацией общество защиты прав потребителей «СМОЛЕНСКИЙ ЦЕНТР ПРАВА И СОЦИОЛОГИИ» социально значимого</w:t>
      </w:r>
      <w:r w:rsidRPr="00F727D9">
        <w:rPr>
          <w:color w:val="000000"/>
          <w:sz w:val="28"/>
          <w:szCs w:val="28"/>
        </w:rPr>
        <w:t xml:space="preserve"> проекта «ПРАВО на БЛАГО. Юридическое сопровождение б</w:t>
      </w:r>
      <w:r>
        <w:rPr>
          <w:color w:val="000000"/>
          <w:sz w:val="28"/>
          <w:szCs w:val="28"/>
        </w:rPr>
        <w:t xml:space="preserve">лаготворительной деятельности» </w:t>
      </w:r>
      <w:r w:rsidR="008C377D" w:rsidRPr="008C377D">
        <w:rPr>
          <w:color w:val="000000"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</w:t>
      </w:r>
      <w:r>
        <w:rPr>
          <w:color w:val="000000"/>
          <w:sz w:val="28"/>
          <w:szCs w:val="28"/>
        </w:rPr>
        <w:t>.</w:t>
      </w:r>
    </w:p>
    <w:p w:rsidR="00F727D9" w:rsidRPr="00F727D9" w:rsidRDefault="00F727D9" w:rsidP="00F727D9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1.2.</w:t>
      </w:r>
      <w:r w:rsidRPr="00F727D9">
        <w:rPr>
          <w:color w:val="000000"/>
          <w:sz w:val="28"/>
          <w:szCs w:val="28"/>
        </w:rPr>
        <w:tab/>
        <w:t>Цель</w:t>
      </w:r>
      <w:r>
        <w:rPr>
          <w:color w:val="000000"/>
          <w:sz w:val="28"/>
          <w:szCs w:val="28"/>
        </w:rPr>
        <w:t xml:space="preserve"> реализуемого</w:t>
      </w:r>
      <w:r w:rsidRPr="00F727D9">
        <w:rPr>
          <w:color w:val="000000"/>
          <w:sz w:val="28"/>
          <w:szCs w:val="28"/>
        </w:rPr>
        <w:t xml:space="preserve"> проекта - </w:t>
      </w:r>
      <w:r>
        <w:rPr>
          <w:color w:val="000000"/>
          <w:sz w:val="28"/>
          <w:szCs w:val="28"/>
        </w:rPr>
        <w:t>с</w:t>
      </w:r>
      <w:r w:rsidRPr="00F727D9">
        <w:rPr>
          <w:color w:val="000000"/>
          <w:sz w:val="28"/>
          <w:szCs w:val="28"/>
        </w:rPr>
        <w:t>истематизация благотворительной деятельности</w:t>
      </w:r>
      <w:r>
        <w:rPr>
          <w:color w:val="000000"/>
          <w:sz w:val="28"/>
          <w:szCs w:val="28"/>
        </w:rPr>
        <w:t xml:space="preserve"> на территории Смоленской области</w:t>
      </w:r>
      <w:r w:rsidRPr="00F727D9">
        <w:rPr>
          <w:color w:val="000000"/>
          <w:sz w:val="28"/>
          <w:szCs w:val="28"/>
        </w:rPr>
        <w:t xml:space="preserve"> через предоставление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профессионального юридического сопровождения.</w:t>
      </w:r>
    </w:p>
    <w:p w:rsidR="00F727D9" w:rsidRPr="00F727D9" w:rsidRDefault="00F727D9" w:rsidP="00F727D9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1.3.</w:t>
      </w:r>
      <w:r w:rsidRPr="00F727D9">
        <w:rPr>
          <w:color w:val="000000"/>
          <w:sz w:val="28"/>
          <w:szCs w:val="28"/>
        </w:rPr>
        <w:tab/>
        <w:t>Цель Конкурса – отбор для предоставления полн</w:t>
      </w:r>
      <w:r>
        <w:rPr>
          <w:color w:val="000000"/>
          <w:sz w:val="28"/>
          <w:szCs w:val="28"/>
        </w:rPr>
        <w:t>ого</w:t>
      </w:r>
      <w:r w:rsidRPr="00F727D9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 xml:space="preserve">а </w:t>
      </w:r>
      <w:r w:rsidRPr="00F727D9">
        <w:rPr>
          <w:color w:val="000000"/>
          <w:sz w:val="28"/>
          <w:szCs w:val="28"/>
        </w:rPr>
        <w:t>юридических услуг по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систематизации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благотворительной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="00C32DCB">
        <w:rPr>
          <w:color w:val="000000"/>
          <w:sz w:val="28"/>
          <w:szCs w:val="28"/>
        </w:rPr>
        <w:t>некоммерческих организаций (далее также – НКО)</w:t>
      </w:r>
      <w:r w:rsidRPr="00F727D9">
        <w:rPr>
          <w:color w:val="000000"/>
          <w:sz w:val="28"/>
          <w:szCs w:val="28"/>
        </w:rPr>
        <w:t>, занимающихся благотворительной деятельностью на территории Смоленской области.</w:t>
      </w:r>
    </w:p>
    <w:p w:rsidR="00F727D9" w:rsidRDefault="00F727D9" w:rsidP="00F727D9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1.4.</w:t>
      </w:r>
      <w:r w:rsidRPr="00F727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F727D9">
        <w:rPr>
          <w:color w:val="000000"/>
          <w:sz w:val="28"/>
          <w:szCs w:val="28"/>
        </w:rPr>
        <w:t>о итогам</w:t>
      </w:r>
      <w:r>
        <w:rPr>
          <w:color w:val="000000"/>
          <w:sz w:val="28"/>
          <w:szCs w:val="28"/>
        </w:rPr>
        <w:t xml:space="preserve"> подведения результатов</w:t>
      </w:r>
      <w:r w:rsidRPr="00F727D9">
        <w:rPr>
          <w:color w:val="000000"/>
          <w:sz w:val="28"/>
          <w:szCs w:val="28"/>
        </w:rPr>
        <w:t xml:space="preserve"> Конкурса будут отобраны 10 </w:t>
      </w:r>
      <w:proofErr w:type="gramStart"/>
      <w:r w:rsidRPr="00F727D9">
        <w:rPr>
          <w:color w:val="000000"/>
          <w:sz w:val="28"/>
          <w:szCs w:val="28"/>
        </w:rPr>
        <w:t xml:space="preserve">(десять) НКО, </w:t>
      </w:r>
      <w:r>
        <w:rPr>
          <w:color w:val="000000"/>
          <w:sz w:val="28"/>
          <w:szCs w:val="28"/>
        </w:rPr>
        <w:t xml:space="preserve">которым </w:t>
      </w:r>
      <w:r w:rsidRPr="00F727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течение 6 месяцев</w:t>
      </w:r>
      <w:r>
        <w:rPr>
          <w:color w:val="000000"/>
          <w:sz w:val="28"/>
          <w:szCs w:val="28"/>
        </w:rPr>
        <w:t xml:space="preserve"> (с 01 мая 2020 года по 31 октября 2020 года)</w:t>
      </w:r>
      <w:r w:rsidRPr="00F727D9">
        <w:rPr>
          <w:color w:val="000000"/>
          <w:sz w:val="28"/>
          <w:szCs w:val="28"/>
        </w:rPr>
        <w:t xml:space="preserve"> будет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предоставлена бесплатная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юридическая помощь,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включая комплекс услуг,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направленных на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систематизацию и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профессионализацию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благотворительной</w:t>
      </w:r>
      <w:r>
        <w:rPr>
          <w:color w:val="000000"/>
          <w:sz w:val="28"/>
          <w:szCs w:val="28"/>
        </w:rPr>
        <w:t xml:space="preserve"> деятельности, в частности,  </w:t>
      </w:r>
      <w:r w:rsidRPr="00F727D9">
        <w:rPr>
          <w:color w:val="000000"/>
          <w:sz w:val="28"/>
          <w:szCs w:val="28"/>
        </w:rPr>
        <w:t>систематизация внутреннего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документооборота,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благотворительных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программ, разработка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комплекта необходимых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форм документов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(внутренние приказы, акты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приема пожертвований и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т.д.), договоры о размещении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ящиков для пожертвований,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акты</w:t>
      </w:r>
      <w:proofErr w:type="gramEnd"/>
      <w:r w:rsidRPr="00F727D9">
        <w:rPr>
          <w:color w:val="000000"/>
          <w:sz w:val="28"/>
          <w:szCs w:val="28"/>
        </w:rPr>
        <w:t xml:space="preserve"> </w:t>
      </w:r>
      <w:proofErr w:type="gramStart"/>
      <w:r w:rsidRPr="00F727D9">
        <w:rPr>
          <w:color w:val="000000"/>
          <w:sz w:val="28"/>
          <w:szCs w:val="28"/>
        </w:rPr>
        <w:t>передачи материальной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 xml:space="preserve">помощи и </w:t>
      </w:r>
      <w:r>
        <w:rPr>
          <w:color w:val="000000"/>
          <w:sz w:val="28"/>
          <w:szCs w:val="28"/>
        </w:rPr>
        <w:t>другое</w:t>
      </w:r>
      <w:r w:rsidRPr="00F727D9">
        <w:rPr>
          <w:color w:val="000000"/>
          <w:sz w:val="28"/>
          <w:szCs w:val="28"/>
        </w:rPr>
        <w:t xml:space="preserve"> (по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профилю деятельности</w:t>
      </w:r>
      <w:r>
        <w:rPr>
          <w:color w:val="000000"/>
          <w:sz w:val="28"/>
          <w:szCs w:val="28"/>
        </w:rPr>
        <w:t xml:space="preserve"> </w:t>
      </w:r>
      <w:r w:rsidRPr="00F727D9">
        <w:rPr>
          <w:color w:val="000000"/>
          <w:sz w:val="28"/>
          <w:szCs w:val="28"/>
        </w:rPr>
        <w:t>каждой из НКО).</w:t>
      </w:r>
      <w:proofErr w:type="gramEnd"/>
    </w:p>
    <w:p w:rsidR="00F727D9" w:rsidRPr="00F727D9" w:rsidRDefault="003E3B2B" w:rsidP="00F727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="009703FA">
        <w:rPr>
          <w:color w:val="000000"/>
          <w:sz w:val="28"/>
          <w:szCs w:val="28"/>
        </w:rPr>
        <w:t>Договор</w:t>
      </w:r>
      <w:r w:rsidR="00D1596B">
        <w:rPr>
          <w:color w:val="000000"/>
          <w:sz w:val="28"/>
          <w:szCs w:val="28"/>
        </w:rPr>
        <w:t>ы</w:t>
      </w:r>
      <w:r w:rsidR="009703FA">
        <w:rPr>
          <w:color w:val="000000"/>
          <w:sz w:val="28"/>
          <w:szCs w:val="28"/>
        </w:rPr>
        <w:t>, заключенны</w:t>
      </w:r>
      <w:r w:rsidR="00D1596B">
        <w:rPr>
          <w:color w:val="000000"/>
          <w:sz w:val="28"/>
          <w:szCs w:val="28"/>
        </w:rPr>
        <w:t>е</w:t>
      </w:r>
      <w:r w:rsidR="009703FA">
        <w:rPr>
          <w:color w:val="000000"/>
          <w:sz w:val="28"/>
          <w:szCs w:val="28"/>
        </w:rPr>
        <w:t xml:space="preserve"> с победител</w:t>
      </w:r>
      <w:r w:rsidR="00D1596B">
        <w:rPr>
          <w:color w:val="000000"/>
          <w:sz w:val="28"/>
          <w:szCs w:val="28"/>
        </w:rPr>
        <w:t>ями</w:t>
      </w:r>
      <w:r w:rsidR="009703FA">
        <w:rPr>
          <w:color w:val="000000"/>
          <w:sz w:val="28"/>
          <w:szCs w:val="28"/>
        </w:rPr>
        <w:t xml:space="preserve"> Конкурса, буд</w:t>
      </w:r>
      <w:r w:rsidR="00D1596B">
        <w:rPr>
          <w:color w:val="000000"/>
          <w:sz w:val="28"/>
          <w:szCs w:val="28"/>
        </w:rPr>
        <w:t>у</w:t>
      </w:r>
      <w:r w:rsidR="009703FA">
        <w:rPr>
          <w:color w:val="000000"/>
          <w:sz w:val="28"/>
          <w:szCs w:val="28"/>
        </w:rPr>
        <w:t xml:space="preserve">т предусматривать </w:t>
      </w:r>
      <w:r w:rsidR="00403856">
        <w:rPr>
          <w:color w:val="000000"/>
          <w:sz w:val="28"/>
          <w:szCs w:val="28"/>
        </w:rPr>
        <w:t>в течение срока</w:t>
      </w:r>
      <w:r w:rsidR="009703FA">
        <w:rPr>
          <w:color w:val="000000"/>
          <w:sz w:val="28"/>
          <w:szCs w:val="28"/>
        </w:rPr>
        <w:t xml:space="preserve"> действия так</w:t>
      </w:r>
      <w:r w:rsidR="00403856">
        <w:rPr>
          <w:color w:val="000000"/>
          <w:sz w:val="28"/>
          <w:szCs w:val="28"/>
        </w:rPr>
        <w:t>их</w:t>
      </w:r>
      <w:r w:rsidR="009703FA">
        <w:rPr>
          <w:color w:val="000000"/>
          <w:sz w:val="28"/>
          <w:szCs w:val="28"/>
        </w:rPr>
        <w:t xml:space="preserve"> договор</w:t>
      </w:r>
      <w:r w:rsidR="00403856">
        <w:rPr>
          <w:color w:val="000000"/>
          <w:sz w:val="28"/>
          <w:szCs w:val="28"/>
        </w:rPr>
        <w:t>ов</w:t>
      </w:r>
      <w:r w:rsidR="009703FA">
        <w:rPr>
          <w:color w:val="000000"/>
          <w:sz w:val="28"/>
          <w:szCs w:val="28"/>
        </w:rPr>
        <w:t xml:space="preserve"> проведение не менее чем 1 (одного) благотворительного мероприятия </w:t>
      </w:r>
      <w:r w:rsidR="00403856">
        <w:rPr>
          <w:color w:val="000000"/>
          <w:sz w:val="28"/>
          <w:szCs w:val="28"/>
        </w:rPr>
        <w:t>победител</w:t>
      </w:r>
      <w:r w:rsidR="00403856">
        <w:rPr>
          <w:color w:val="000000"/>
          <w:sz w:val="28"/>
          <w:szCs w:val="28"/>
        </w:rPr>
        <w:t>ем</w:t>
      </w:r>
      <w:r w:rsidR="00403856">
        <w:rPr>
          <w:color w:val="000000"/>
          <w:sz w:val="28"/>
          <w:szCs w:val="28"/>
        </w:rPr>
        <w:t xml:space="preserve"> Конкурса</w:t>
      </w:r>
      <w:r w:rsidR="009703FA">
        <w:rPr>
          <w:color w:val="000000"/>
          <w:sz w:val="28"/>
          <w:szCs w:val="28"/>
        </w:rPr>
        <w:t>.</w:t>
      </w:r>
    </w:p>
    <w:p w:rsidR="00F727D9" w:rsidRPr="009703FA" w:rsidRDefault="009703FA" w:rsidP="009703FA">
      <w:pPr>
        <w:jc w:val="center"/>
        <w:rPr>
          <w:b/>
          <w:color w:val="000000"/>
          <w:sz w:val="28"/>
          <w:szCs w:val="28"/>
        </w:rPr>
      </w:pPr>
      <w:r w:rsidRPr="009703FA">
        <w:rPr>
          <w:b/>
          <w:color w:val="000000"/>
          <w:sz w:val="28"/>
          <w:szCs w:val="28"/>
        </w:rPr>
        <w:lastRenderedPageBreak/>
        <w:t>2.</w:t>
      </w:r>
      <w:r w:rsidRPr="009703FA">
        <w:rPr>
          <w:b/>
          <w:color w:val="000000"/>
          <w:sz w:val="28"/>
          <w:szCs w:val="28"/>
        </w:rPr>
        <w:tab/>
        <w:t>УЧАСТНИКИ КОНКУРСА</w:t>
      </w:r>
    </w:p>
    <w:p w:rsidR="00F727D9" w:rsidRPr="00F727D9" w:rsidRDefault="00F727D9" w:rsidP="003E3B2B">
      <w:pPr>
        <w:jc w:val="center"/>
        <w:rPr>
          <w:color w:val="000000"/>
          <w:sz w:val="28"/>
          <w:szCs w:val="28"/>
        </w:rPr>
      </w:pPr>
    </w:p>
    <w:p w:rsidR="00F727D9" w:rsidRPr="00F727D9" w:rsidRDefault="00F727D9" w:rsidP="009703FA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2.1.</w:t>
      </w:r>
      <w:r w:rsidRPr="00F727D9">
        <w:rPr>
          <w:color w:val="000000"/>
          <w:sz w:val="28"/>
          <w:szCs w:val="28"/>
        </w:rPr>
        <w:tab/>
      </w:r>
      <w:r w:rsidR="009703FA">
        <w:rPr>
          <w:color w:val="000000"/>
          <w:sz w:val="28"/>
          <w:szCs w:val="28"/>
        </w:rPr>
        <w:t>Участие в Конкурсе могут принять</w:t>
      </w:r>
      <w:r w:rsidRPr="00F727D9">
        <w:rPr>
          <w:color w:val="000000"/>
          <w:sz w:val="28"/>
          <w:szCs w:val="28"/>
        </w:rPr>
        <w:t xml:space="preserve"> некоммерческие негосударственные организации различных организационно-правовых форм, занимающиеся благотворительной деятельностью на территории Смоленской области, зарегистрированные в соответствии с дей</w:t>
      </w:r>
      <w:r w:rsidR="009703FA">
        <w:rPr>
          <w:color w:val="000000"/>
          <w:sz w:val="28"/>
          <w:szCs w:val="28"/>
        </w:rPr>
        <w:t>ствующим законодательством Российской Федерации в качестве юридического лица.</w:t>
      </w:r>
    </w:p>
    <w:p w:rsidR="009703FA" w:rsidRDefault="009703FA" w:rsidP="003E3B2B">
      <w:pPr>
        <w:jc w:val="center"/>
        <w:rPr>
          <w:color w:val="000000"/>
          <w:sz w:val="28"/>
          <w:szCs w:val="28"/>
        </w:rPr>
      </w:pPr>
    </w:p>
    <w:p w:rsidR="003E3B2B" w:rsidRDefault="00F727D9" w:rsidP="009703FA">
      <w:pPr>
        <w:jc w:val="center"/>
        <w:rPr>
          <w:b/>
          <w:color w:val="000000"/>
          <w:sz w:val="28"/>
          <w:szCs w:val="28"/>
        </w:rPr>
      </w:pPr>
      <w:r w:rsidRPr="009703FA">
        <w:rPr>
          <w:b/>
          <w:color w:val="000000"/>
          <w:sz w:val="28"/>
          <w:szCs w:val="28"/>
        </w:rPr>
        <w:t>3.</w:t>
      </w:r>
      <w:r w:rsidRPr="009703FA">
        <w:rPr>
          <w:b/>
          <w:color w:val="000000"/>
          <w:sz w:val="28"/>
          <w:szCs w:val="28"/>
        </w:rPr>
        <w:tab/>
      </w:r>
      <w:r w:rsidR="009703FA" w:rsidRPr="009703FA">
        <w:rPr>
          <w:b/>
          <w:color w:val="000000"/>
          <w:sz w:val="28"/>
          <w:szCs w:val="28"/>
        </w:rPr>
        <w:t>ПОРЯДОК ПРОВЕДЕНИЯ</w:t>
      </w:r>
      <w:r w:rsidR="003E3B2B">
        <w:rPr>
          <w:b/>
          <w:color w:val="000000"/>
          <w:sz w:val="28"/>
          <w:szCs w:val="28"/>
        </w:rPr>
        <w:t xml:space="preserve"> КОНКУРСА</w:t>
      </w:r>
    </w:p>
    <w:p w:rsidR="00F727D9" w:rsidRPr="009703FA" w:rsidRDefault="009703FA" w:rsidP="009703FA">
      <w:pPr>
        <w:jc w:val="center"/>
        <w:rPr>
          <w:b/>
          <w:color w:val="000000"/>
          <w:sz w:val="28"/>
          <w:szCs w:val="28"/>
        </w:rPr>
      </w:pPr>
      <w:r w:rsidRPr="009703FA">
        <w:rPr>
          <w:b/>
          <w:color w:val="000000"/>
          <w:sz w:val="28"/>
          <w:szCs w:val="28"/>
        </w:rPr>
        <w:t>И ПОДВЕДЕНИЯ ИТОГОВ КОНКУРСА</w:t>
      </w:r>
    </w:p>
    <w:p w:rsidR="00F727D9" w:rsidRPr="00F727D9" w:rsidRDefault="00F727D9" w:rsidP="003E3B2B">
      <w:pPr>
        <w:jc w:val="center"/>
        <w:rPr>
          <w:color w:val="000000"/>
          <w:sz w:val="28"/>
          <w:szCs w:val="28"/>
        </w:rPr>
      </w:pPr>
    </w:p>
    <w:p w:rsidR="008C377D" w:rsidRDefault="003E3B2B" w:rsidP="008C37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="008C377D">
        <w:rPr>
          <w:color w:val="000000"/>
          <w:sz w:val="28"/>
          <w:szCs w:val="28"/>
        </w:rPr>
        <w:t xml:space="preserve">Сроки проведения Конкурса – с 16 марта 2020 года по </w:t>
      </w:r>
      <w:r w:rsidR="00403856">
        <w:rPr>
          <w:color w:val="000000"/>
          <w:sz w:val="28"/>
          <w:szCs w:val="28"/>
        </w:rPr>
        <w:t>3</w:t>
      </w:r>
      <w:r w:rsidR="008C377D">
        <w:rPr>
          <w:color w:val="000000"/>
          <w:sz w:val="28"/>
          <w:szCs w:val="28"/>
        </w:rPr>
        <w:t>0 апреля 2020 года.</w:t>
      </w:r>
    </w:p>
    <w:p w:rsidR="00F727D9" w:rsidRDefault="00F727D9" w:rsidP="003E3B2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727D9">
        <w:rPr>
          <w:color w:val="000000"/>
          <w:sz w:val="28"/>
          <w:szCs w:val="28"/>
        </w:rPr>
        <w:t>Объявление о</w:t>
      </w:r>
      <w:r w:rsidR="008C377D">
        <w:rPr>
          <w:color w:val="000000"/>
          <w:sz w:val="28"/>
          <w:szCs w:val="28"/>
        </w:rPr>
        <w:t xml:space="preserve"> начале</w:t>
      </w:r>
      <w:r w:rsidRPr="00F727D9">
        <w:rPr>
          <w:color w:val="000000"/>
          <w:sz w:val="28"/>
          <w:szCs w:val="28"/>
        </w:rPr>
        <w:t xml:space="preserve"> Конкурсе размещается на официальном сайте </w:t>
      </w:r>
      <w:r w:rsidR="008C377D">
        <w:rPr>
          <w:color w:val="000000"/>
          <w:sz w:val="28"/>
          <w:szCs w:val="28"/>
        </w:rPr>
        <w:t xml:space="preserve">Смоленской региональной общественной организацией общество защиты прав потребителей «СМОЛЕНСКИЙ ЦЕНТР ПРАВА И СОЦИОЛОГИИ» в сети интернет </w:t>
      </w:r>
      <w:hyperlink r:id="rId9" w:history="1">
        <w:r w:rsidR="008C377D" w:rsidRPr="00486B24">
          <w:rPr>
            <w:rStyle w:val="a4"/>
            <w:sz w:val="28"/>
            <w:szCs w:val="28"/>
          </w:rPr>
          <w:t>http://smolenskcps.ru</w:t>
        </w:r>
      </w:hyperlink>
      <w:r w:rsidR="008C377D">
        <w:rPr>
          <w:color w:val="000000"/>
          <w:sz w:val="28"/>
          <w:szCs w:val="28"/>
        </w:rPr>
        <w:t xml:space="preserve">, на официальном сайте партнера проекта Смоленской региональной общественной организации «СОДЕЙСТВИЕ РАЗВИТИЮ ГРАЖДАНСКОГО ОБЩЕСТВА» в сети интернет </w:t>
      </w:r>
      <w:hyperlink r:id="rId10" w:history="1">
        <w:r w:rsidR="008C377D" w:rsidRPr="00486B24">
          <w:rPr>
            <w:rStyle w:val="a4"/>
            <w:sz w:val="28"/>
            <w:szCs w:val="28"/>
          </w:rPr>
          <w:t>http://nko67.ru</w:t>
        </w:r>
      </w:hyperlink>
      <w:r w:rsidR="008C377D">
        <w:rPr>
          <w:color w:val="000000"/>
          <w:sz w:val="28"/>
          <w:szCs w:val="28"/>
        </w:rPr>
        <w:t>,</w:t>
      </w:r>
      <w:r w:rsidRPr="00F727D9">
        <w:rPr>
          <w:color w:val="000000"/>
          <w:sz w:val="28"/>
          <w:szCs w:val="28"/>
        </w:rPr>
        <w:t xml:space="preserve"> а также тиражируется в социальных сетях</w:t>
      </w:r>
      <w:r w:rsidR="003E3B2B" w:rsidRPr="003E3B2B">
        <w:rPr>
          <w:color w:val="000000"/>
          <w:sz w:val="28"/>
          <w:szCs w:val="28"/>
        </w:rPr>
        <w:t xml:space="preserve"> </w:t>
      </w:r>
      <w:proofErr w:type="spellStart"/>
      <w:r w:rsidR="003E3B2B" w:rsidRPr="003E3B2B">
        <w:rPr>
          <w:color w:val="000000"/>
          <w:sz w:val="28"/>
          <w:szCs w:val="28"/>
        </w:rPr>
        <w:t>Фейсбук</w:t>
      </w:r>
      <w:proofErr w:type="spellEnd"/>
      <w:r w:rsidR="003E3B2B" w:rsidRPr="003E3B2B">
        <w:rPr>
          <w:color w:val="000000"/>
          <w:sz w:val="28"/>
          <w:szCs w:val="28"/>
        </w:rPr>
        <w:t xml:space="preserve"> и</w:t>
      </w:r>
      <w:r w:rsidR="003E3B2B">
        <w:rPr>
          <w:color w:val="000000"/>
          <w:sz w:val="28"/>
          <w:szCs w:val="28"/>
        </w:rPr>
        <w:t xml:space="preserve"> </w:t>
      </w:r>
      <w:proofErr w:type="spellStart"/>
      <w:r w:rsidR="003E3B2B" w:rsidRPr="003E3B2B">
        <w:rPr>
          <w:color w:val="000000"/>
          <w:sz w:val="28"/>
          <w:szCs w:val="28"/>
        </w:rPr>
        <w:t>ВКонтакте</w:t>
      </w:r>
      <w:proofErr w:type="spellEnd"/>
      <w:r w:rsidR="008C377D">
        <w:rPr>
          <w:color w:val="000000"/>
          <w:sz w:val="28"/>
          <w:szCs w:val="28"/>
        </w:rPr>
        <w:t>.</w:t>
      </w:r>
      <w:proofErr w:type="gramEnd"/>
    </w:p>
    <w:p w:rsidR="008C377D" w:rsidRPr="008C377D" w:rsidRDefault="003E3B2B" w:rsidP="008C37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="008C377D" w:rsidRPr="008C377D">
        <w:rPr>
          <w:color w:val="000000"/>
          <w:sz w:val="28"/>
          <w:szCs w:val="28"/>
        </w:rPr>
        <w:t>Для участия в Конкурсе НКО необходимо предоставить в Смоленскую региональную общественную организацию общество защиты прав потребителей «СМОЛЕНСКИЙ ЦЕНТР ПРАВА И СОЦИОЛОГИИ» следующие документы:</w:t>
      </w:r>
    </w:p>
    <w:p w:rsidR="008C377D" w:rsidRPr="008C377D" w:rsidRDefault="008C377D" w:rsidP="008C3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C377D">
        <w:rPr>
          <w:color w:val="000000"/>
          <w:sz w:val="28"/>
          <w:szCs w:val="28"/>
        </w:rPr>
        <w:t>аполненную заявку (приложение №1 к настоящему Положению);</w:t>
      </w:r>
    </w:p>
    <w:p w:rsidR="008C377D" w:rsidRPr="008C377D" w:rsidRDefault="008C377D" w:rsidP="008C3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C377D">
        <w:rPr>
          <w:color w:val="000000"/>
          <w:sz w:val="28"/>
          <w:szCs w:val="28"/>
        </w:rPr>
        <w:t>кан-копию свидетельства о государственной регистрации НКО в качестве юридического лица.</w:t>
      </w:r>
    </w:p>
    <w:p w:rsidR="008C377D" w:rsidRDefault="008C377D" w:rsidP="008C37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3B2B">
        <w:rPr>
          <w:color w:val="000000"/>
          <w:sz w:val="28"/>
          <w:szCs w:val="28"/>
        </w:rPr>
        <w:t>.3.</w:t>
      </w:r>
      <w:r w:rsidR="003E3B2B">
        <w:rPr>
          <w:color w:val="000000"/>
          <w:sz w:val="28"/>
          <w:szCs w:val="28"/>
        </w:rPr>
        <w:tab/>
      </w:r>
      <w:r w:rsidRPr="008C377D">
        <w:rPr>
          <w:color w:val="000000"/>
          <w:sz w:val="28"/>
          <w:szCs w:val="28"/>
        </w:rPr>
        <w:t xml:space="preserve">Документы, указанные в п. </w:t>
      </w:r>
      <w:r>
        <w:rPr>
          <w:color w:val="000000"/>
          <w:sz w:val="28"/>
          <w:szCs w:val="28"/>
        </w:rPr>
        <w:t>3</w:t>
      </w:r>
      <w:r w:rsidRPr="008C377D">
        <w:rPr>
          <w:color w:val="000000"/>
          <w:sz w:val="28"/>
          <w:szCs w:val="28"/>
        </w:rPr>
        <w:t>.2 настоящего Положения, НКО, имеющая намерение стать участником Конкурса, может направить одним из следующих способов</w:t>
      </w:r>
      <w:r>
        <w:rPr>
          <w:color w:val="000000"/>
          <w:sz w:val="28"/>
          <w:szCs w:val="28"/>
        </w:rPr>
        <w:t>:</w:t>
      </w:r>
    </w:p>
    <w:p w:rsidR="008C377D" w:rsidRDefault="008C377D" w:rsidP="008C3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04B1">
        <w:rPr>
          <w:color w:val="000000"/>
          <w:sz w:val="28"/>
          <w:szCs w:val="28"/>
        </w:rPr>
        <w:t>в бумажном виде посредств</w:t>
      </w:r>
      <w:r w:rsidR="00C32DCB">
        <w:rPr>
          <w:color w:val="000000"/>
          <w:sz w:val="28"/>
          <w:szCs w:val="28"/>
        </w:rPr>
        <w:t>о</w:t>
      </w:r>
      <w:r w:rsidR="00A804B1">
        <w:rPr>
          <w:color w:val="000000"/>
          <w:sz w:val="28"/>
          <w:szCs w:val="28"/>
        </w:rPr>
        <w:t>м почтового отправления</w:t>
      </w:r>
      <w:r>
        <w:rPr>
          <w:color w:val="000000"/>
          <w:sz w:val="28"/>
          <w:szCs w:val="28"/>
        </w:rPr>
        <w:t xml:space="preserve"> по адресу: Смоленская область, город Смоленск, проспект Гагарина, дом 45;</w:t>
      </w:r>
    </w:p>
    <w:p w:rsidR="008C377D" w:rsidRDefault="008C377D" w:rsidP="008C3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электронном виде по адресу электронной почты </w:t>
      </w:r>
      <w:hyperlink r:id="rId11" w:history="1">
        <w:r w:rsidRPr="00486B24">
          <w:rPr>
            <w:rStyle w:val="a4"/>
            <w:sz w:val="28"/>
            <w:szCs w:val="28"/>
          </w:rPr>
          <w:t>smolenskcps@mail.ru</w:t>
        </w:r>
      </w:hyperlink>
      <w:r>
        <w:rPr>
          <w:color w:val="000000"/>
          <w:sz w:val="28"/>
          <w:szCs w:val="28"/>
        </w:rPr>
        <w:t>.</w:t>
      </w:r>
    </w:p>
    <w:p w:rsidR="00F727D9" w:rsidRDefault="00F727D9" w:rsidP="008C377D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3.</w:t>
      </w:r>
      <w:r w:rsidR="008C377D">
        <w:rPr>
          <w:color w:val="000000"/>
          <w:sz w:val="28"/>
          <w:szCs w:val="28"/>
        </w:rPr>
        <w:t>4</w:t>
      </w:r>
      <w:r w:rsidRPr="00F727D9">
        <w:rPr>
          <w:color w:val="000000"/>
          <w:sz w:val="28"/>
          <w:szCs w:val="28"/>
        </w:rPr>
        <w:t>.</w:t>
      </w:r>
      <w:r w:rsidRPr="00F727D9">
        <w:rPr>
          <w:color w:val="000000"/>
          <w:sz w:val="28"/>
          <w:szCs w:val="28"/>
        </w:rPr>
        <w:tab/>
        <w:t>Прием заявок</w:t>
      </w:r>
      <w:r w:rsidR="008C377D">
        <w:rPr>
          <w:color w:val="000000"/>
          <w:sz w:val="28"/>
          <w:szCs w:val="28"/>
        </w:rPr>
        <w:t xml:space="preserve"> для участия в Конкурсе</w:t>
      </w:r>
      <w:r w:rsidRPr="00F727D9">
        <w:rPr>
          <w:color w:val="000000"/>
          <w:sz w:val="28"/>
          <w:szCs w:val="28"/>
        </w:rPr>
        <w:t xml:space="preserve"> осуществл</w:t>
      </w:r>
      <w:r w:rsidR="003E3B2B">
        <w:rPr>
          <w:color w:val="000000"/>
          <w:sz w:val="28"/>
          <w:szCs w:val="28"/>
        </w:rPr>
        <w:t>яется</w:t>
      </w:r>
      <w:r w:rsidR="00A804B1">
        <w:rPr>
          <w:color w:val="000000"/>
          <w:sz w:val="28"/>
          <w:szCs w:val="28"/>
        </w:rPr>
        <w:t xml:space="preserve"> с 09.00 (по московскому времени) 16 марта 2020 года</w:t>
      </w:r>
      <w:r w:rsidRPr="00F727D9">
        <w:rPr>
          <w:color w:val="000000"/>
          <w:sz w:val="28"/>
          <w:szCs w:val="28"/>
        </w:rPr>
        <w:t xml:space="preserve"> до 18.00 (по московскому времени) </w:t>
      </w:r>
      <w:r w:rsidR="00C32DCB">
        <w:rPr>
          <w:color w:val="000000"/>
          <w:sz w:val="28"/>
          <w:szCs w:val="28"/>
        </w:rPr>
        <w:t>3</w:t>
      </w:r>
      <w:r w:rsidR="008C377D">
        <w:rPr>
          <w:color w:val="000000"/>
          <w:sz w:val="28"/>
          <w:szCs w:val="28"/>
        </w:rPr>
        <w:t>0 апреля 2020 года.</w:t>
      </w:r>
    </w:p>
    <w:p w:rsidR="00F727D9" w:rsidRPr="00F727D9" w:rsidRDefault="00F727D9" w:rsidP="00A804B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727D9" w:rsidRPr="009703FA" w:rsidRDefault="009703FA" w:rsidP="009703FA">
      <w:pPr>
        <w:jc w:val="center"/>
        <w:rPr>
          <w:b/>
          <w:color w:val="000000"/>
          <w:sz w:val="28"/>
          <w:szCs w:val="28"/>
        </w:rPr>
      </w:pPr>
      <w:r w:rsidRPr="009703FA">
        <w:rPr>
          <w:b/>
          <w:color w:val="000000"/>
          <w:sz w:val="28"/>
          <w:szCs w:val="28"/>
        </w:rPr>
        <w:t>4.</w:t>
      </w:r>
      <w:r w:rsidRPr="009703FA">
        <w:rPr>
          <w:b/>
          <w:color w:val="000000"/>
          <w:sz w:val="28"/>
          <w:szCs w:val="28"/>
        </w:rPr>
        <w:tab/>
        <w:t>КОНКУРСНАЯ КОМИССИЯ</w:t>
      </w:r>
    </w:p>
    <w:p w:rsidR="00F727D9" w:rsidRPr="00F727D9" w:rsidRDefault="00F727D9" w:rsidP="00A804B1">
      <w:pPr>
        <w:jc w:val="center"/>
        <w:rPr>
          <w:color w:val="000000"/>
          <w:sz w:val="28"/>
          <w:szCs w:val="28"/>
        </w:rPr>
      </w:pPr>
    </w:p>
    <w:p w:rsidR="00F727D9" w:rsidRDefault="00F727D9" w:rsidP="00A804B1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4.1.</w:t>
      </w:r>
      <w:r w:rsidRPr="00F727D9">
        <w:rPr>
          <w:color w:val="000000"/>
          <w:sz w:val="28"/>
          <w:szCs w:val="28"/>
        </w:rPr>
        <w:tab/>
        <w:t xml:space="preserve">Заявки, поданные на Конкурс, будут рассматриваться </w:t>
      </w:r>
      <w:r w:rsidR="00A804B1">
        <w:rPr>
          <w:color w:val="000000"/>
          <w:sz w:val="28"/>
          <w:szCs w:val="28"/>
        </w:rPr>
        <w:t>Конкурсной комиссией</w:t>
      </w:r>
      <w:r w:rsidRPr="00F727D9">
        <w:rPr>
          <w:color w:val="000000"/>
          <w:sz w:val="28"/>
          <w:szCs w:val="28"/>
        </w:rPr>
        <w:t xml:space="preserve">, в состав которой войдут представители </w:t>
      </w:r>
      <w:r w:rsidR="00A804B1">
        <w:rPr>
          <w:color w:val="000000"/>
          <w:sz w:val="28"/>
          <w:szCs w:val="28"/>
        </w:rPr>
        <w:t>Смоленской региональной общественной организацией общество защиты прав потребителей «СМОЛЕНСКИЙ ЦЕНТР ПРАВА И СОЦИОЛОГИИ»</w:t>
      </w:r>
      <w:r w:rsidRPr="00F727D9">
        <w:rPr>
          <w:color w:val="000000"/>
          <w:sz w:val="28"/>
          <w:szCs w:val="28"/>
        </w:rPr>
        <w:t>,</w:t>
      </w:r>
      <w:r w:rsidR="00A804B1">
        <w:rPr>
          <w:color w:val="000000"/>
          <w:sz w:val="28"/>
          <w:szCs w:val="28"/>
        </w:rPr>
        <w:t xml:space="preserve"> представители Смоленской региональной общественной организации «СОДЕЙСТВИЕ РАЗВИТИЮ ГРАЖДАНСКОГО ОБЩЕСТВА», а также члены</w:t>
      </w:r>
      <w:r w:rsidRPr="00F727D9">
        <w:rPr>
          <w:color w:val="000000"/>
          <w:sz w:val="28"/>
          <w:szCs w:val="28"/>
        </w:rPr>
        <w:t xml:space="preserve"> Обществе</w:t>
      </w:r>
      <w:r w:rsidR="00A804B1">
        <w:rPr>
          <w:color w:val="000000"/>
          <w:sz w:val="28"/>
          <w:szCs w:val="28"/>
        </w:rPr>
        <w:t>нной палаты Смоленской области.</w:t>
      </w:r>
    </w:p>
    <w:p w:rsidR="00A804B1" w:rsidRPr="00F727D9" w:rsidRDefault="00A804B1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При необходимости к участию в Конкурсной комиссии могут привлекаться и иные лица.</w:t>
      </w:r>
    </w:p>
    <w:p w:rsidR="00F727D9" w:rsidRPr="00F727D9" w:rsidRDefault="00F727D9" w:rsidP="00F727D9">
      <w:pPr>
        <w:jc w:val="both"/>
        <w:rPr>
          <w:color w:val="000000"/>
          <w:sz w:val="28"/>
          <w:szCs w:val="28"/>
        </w:rPr>
      </w:pPr>
    </w:p>
    <w:p w:rsidR="00F727D9" w:rsidRPr="00A804B1" w:rsidRDefault="00A804B1" w:rsidP="00A804B1">
      <w:pPr>
        <w:jc w:val="center"/>
        <w:rPr>
          <w:b/>
          <w:color w:val="000000"/>
          <w:sz w:val="28"/>
          <w:szCs w:val="28"/>
        </w:rPr>
      </w:pPr>
      <w:r w:rsidRPr="00A804B1">
        <w:rPr>
          <w:b/>
          <w:color w:val="000000"/>
          <w:sz w:val="28"/>
          <w:szCs w:val="28"/>
        </w:rPr>
        <w:t>5.</w:t>
      </w:r>
      <w:r w:rsidRPr="00A804B1">
        <w:rPr>
          <w:b/>
          <w:color w:val="000000"/>
          <w:sz w:val="28"/>
          <w:szCs w:val="28"/>
        </w:rPr>
        <w:tab/>
        <w:t>КРИТЕРИИ КОНКУРСНОГО ОТБОРА</w:t>
      </w:r>
    </w:p>
    <w:p w:rsidR="00F727D9" w:rsidRPr="00F727D9" w:rsidRDefault="00F727D9" w:rsidP="00F727D9">
      <w:pPr>
        <w:jc w:val="both"/>
        <w:rPr>
          <w:color w:val="000000"/>
          <w:sz w:val="28"/>
          <w:szCs w:val="28"/>
        </w:rPr>
      </w:pPr>
    </w:p>
    <w:p w:rsidR="00A804B1" w:rsidRDefault="00F727D9" w:rsidP="00A804B1">
      <w:pPr>
        <w:ind w:firstLine="708"/>
        <w:jc w:val="both"/>
        <w:rPr>
          <w:color w:val="000000"/>
          <w:sz w:val="28"/>
          <w:szCs w:val="28"/>
        </w:rPr>
      </w:pPr>
      <w:r w:rsidRPr="00F727D9">
        <w:rPr>
          <w:color w:val="000000"/>
          <w:sz w:val="28"/>
          <w:szCs w:val="28"/>
        </w:rPr>
        <w:t>5.1.</w:t>
      </w:r>
      <w:r w:rsidRPr="00F727D9">
        <w:rPr>
          <w:color w:val="000000"/>
          <w:sz w:val="28"/>
          <w:szCs w:val="28"/>
        </w:rPr>
        <w:tab/>
      </w:r>
      <w:r w:rsidR="00A804B1">
        <w:rPr>
          <w:color w:val="000000"/>
          <w:sz w:val="28"/>
          <w:szCs w:val="28"/>
        </w:rPr>
        <w:t>Конкурсная комиссия будет рассматривать только те заявки от НКО, которые заполнены в полном объеме, отсутствуют незаполненные графы</w:t>
      </w:r>
      <w:r w:rsidR="001F26F9">
        <w:rPr>
          <w:color w:val="000000"/>
          <w:sz w:val="28"/>
          <w:szCs w:val="28"/>
        </w:rPr>
        <w:t xml:space="preserve">, на заявке имеется печать </w:t>
      </w:r>
      <w:r w:rsidR="00D1596B">
        <w:rPr>
          <w:color w:val="000000"/>
          <w:sz w:val="28"/>
          <w:szCs w:val="28"/>
        </w:rPr>
        <w:t>НКО</w:t>
      </w:r>
      <w:r w:rsidR="001F26F9">
        <w:rPr>
          <w:color w:val="000000"/>
          <w:sz w:val="28"/>
          <w:szCs w:val="28"/>
        </w:rPr>
        <w:t xml:space="preserve"> и подпись руководителя организации.</w:t>
      </w:r>
    </w:p>
    <w:p w:rsidR="001F26F9" w:rsidRDefault="001F26F9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Конкурсная комиссия вправе отказать в рассмотрении заявк</w:t>
      </w:r>
      <w:r w:rsidR="00D1596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причине не читаемости информации, указанной в заявке.</w:t>
      </w:r>
    </w:p>
    <w:p w:rsidR="001F26F9" w:rsidRDefault="001F26F9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Поданные на Конкурс заявки будут оцениваться Конкурсной комиссией по 10-ти бальной шкале.</w:t>
      </w:r>
    </w:p>
    <w:p w:rsidR="001F26F9" w:rsidRDefault="001F26F9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Победителями в Конкурсе станут те НКО, чьи заявки получат максимальное число баллов.</w:t>
      </w:r>
    </w:p>
    <w:p w:rsidR="001F26F9" w:rsidRDefault="001F26F9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одинаковом количестве балов победителем Конкурса станет НКО, чья заявка поступила в </w:t>
      </w:r>
      <w:r w:rsidRPr="008C377D">
        <w:rPr>
          <w:color w:val="000000"/>
          <w:sz w:val="28"/>
          <w:szCs w:val="28"/>
        </w:rPr>
        <w:t>Смоленскую региональную общественную организацию общество защиты прав потребителей «СМОЛЕНСКИЙ ЦЕНТР ПРАВА И СОЦИОЛОГИИ»</w:t>
      </w:r>
      <w:r>
        <w:rPr>
          <w:color w:val="000000"/>
          <w:sz w:val="28"/>
          <w:szCs w:val="28"/>
        </w:rPr>
        <w:t xml:space="preserve"> раньше.</w:t>
      </w:r>
    </w:p>
    <w:p w:rsidR="00F727D9" w:rsidRPr="00F727D9" w:rsidRDefault="001F26F9" w:rsidP="00A804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 w:rsidR="00F727D9" w:rsidRPr="00F727D9">
        <w:rPr>
          <w:color w:val="000000"/>
          <w:sz w:val="28"/>
          <w:szCs w:val="28"/>
        </w:rPr>
        <w:t>Приоритет</w:t>
      </w:r>
      <w:r w:rsidR="00A804B1">
        <w:rPr>
          <w:color w:val="000000"/>
          <w:sz w:val="28"/>
          <w:szCs w:val="28"/>
        </w:rPr>
        <w:t xml:space="preserve"> для победы в Конкурсе Конкурсной комиссией</w:t>
      </w:r>
      <w:r w:rsidR="00F727D9" w:rsidRPr="00F727D9">
        <w:rPr>
          <w:color w:val="000000"/>
          <w:sz w:val="28"/>
          <w:szCs w:val="28"/>
        </w:rPr>
        <w:t xml:space="preserve"> будет отдан заявкам тех НКО, которые:</w:t>
      </w:r>
    </w:p>
    <w:p w:rsidR="00A804B1" w:rsidRDefault="00A804B1" w:rsidP="00F72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7D9" w:rsidRPr="00F727D9">
        <w:rPr>
          <w:color w:val="000000"/>
          <w:sz w:val="28"/>
          <w:szCs w:val="28"/>
        </w:rPr>
        <w:t>мотивированы на совершенствование своей деятельности в благотворительной сфере на территории Смоленской области;</w:t>
      </w:r>
    </w:p>
    <w:p w:rsidR="00F727D9" w:rsidRPr="00F727D9" w:rsidRDefault="00A804B1" w:rsidP="00F72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7D9" w:rsidRPr="00F727D9">
        <w:rPr>
          <w:color w:val="000000"/>
          <w:sz w:val="28"/>
          <w:szCs w:val="28"/>
        </w:rPr>
        <w:t>готовы использовать результаты полученной консультативной поддержки в практической деятельности своей НКО;</w:t>
      </w:r>
    </w:p>
    <w:p w:rsidR="00F727D9" w:rsidRPr="00F727D9" w:rsidRDefault="00A804B1" w:rsidP="00F72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7D9" w:rsidRPr="00F727D9">
        <w:rPr>
          <w:color w:val="000000"/>
          <w:sz w:val="28"/>
          <w:szCs w:val="28"/>
        </w:rPr>
        <w:t xml:space="preserve">планируют проведение благотворительных мероприятий в период </w:t>
      </w:r>
      <w:r>
        <w:rPr>
          <w:color w:val="000000"/>
          <w:sz w:val="28"/>
          <w:szCs w:val="28"/>
        </w:rPr>
        <w:t>01 мая 2020 года по 31 октября 2020 года.</w:t>
      </w:r>
    </w:p>
    <w:sectPr w:rsidR="00F727D9" w:rsidRPr="00F727D9" w:rsidSect="00562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72" w:rsidRDefault="00246072" w:rsidP="006A7123">
      <w:r>
        <w:separator/>
      </w:r>
    </w:p>
  </w:endnote>
  <w:endnote w:type="continuationSeparator" w:id="0">
    <w:p w:rsidR="00246072" w:rsidRDefault="00246072" w:rsidP="006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72" w:rsidRDefault="00246072" w:rsidP="006A7123">
      <w:r>
        <w:separator/>
      </w:r>
    </w:p>
  </w:footnote>
  <w:footnote w:type="continuationSeparator" w:id="0">
    <w:p w:rsidR="00246072" w:rsidRDefault="00246072" w:rsidP="006A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6A71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889"/>
    <w:multiLevelType w:val="hybridMultilevel"/>
    <w:tmpl w:val="BC5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D4"/>
    <w:multiLevelType w:val="hybridMultilevel"/>
    <w:tmpl w:val="22B0395C"/>
    <w:lvl w:ilvl="0" w:tplc="F38A7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8932EB"/>
    <w:multiLevelType w:val="singleLevel"/>
    <w:tmpl w:val="EBF82F4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3DE07A8E"/>
    <w:multiLevelType w:val="hybridMultilevel"/>
    <w:tmpl w:val="2D4E834A"/>
    <w:lvl w:ilvl="0" w:tplc="31087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EF3818"/>
    <w:multiLevelType w:val="hybridMultilevel"/>
    <w:tmpl w:val="5D0E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7BCC"/>
    <w:multiLevelType w:val="hybridMultilevel"/>
    <w:tmpl w:val="147EAB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9C7578"/>
    <w:multiLevelType w:val="hybridMultilevel"/>
    <w:tmpl w:val="A27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3B57"/>
    <w:multiLevelType w:val="hybridMultilevel"/>
    <w:tmpl w:val="626638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54"/>
    <w:rsid w:val="000144BA"/>
    <w:rsid w:val="00015894"/>
    <w:rsid w:val="000245ED"/>
    <w:rsid w:val="00057D42"/>
    <w:rsid w:val="00087D54"/>
    <w:rsid w:val="000937C3"/>
    <w:rsid w:val="00094E66"/>
    <w:rsid w:val="000B05B6"/>
    <w:rsid w:val="000F1A97"/>
    <w:rsid w:val="000F5AA2"/>
    <w:rsid w:val="00105A34"/>
    <w:rsid w:val="0011086C"/>
    <w:rsid w:val="0011383F"/>
    <w:rsid w:val="00127241"/>
    <w:rsid w:val="00141DAE"/>
    <w:rsid w:val="00160C71"/>
    <w:rsid w:val="001709C5"/>
    <w:rsid w:val="00173733"/>
    <w:rsid w:val="001905D6"/>
    <w:rsid w:val="001B3191"/>
    <w:rsid w:val="001C08B8"/>
    <w:rsid w:val="001C6740"/>
    <w:rsid w:val="001F26F9"/>
    <w:rsid w:val="00202DB1"/>
    <w:rsid w:val="00211F12"/>
    <w:rsid w:val="002357C4"/>
    <w:rsid w:val="00237E6F"/>
    <w:rsid w:val="00246072"/>
    <w:rsid w:val="002A2114"/>
    <w:rsid w:val="002C27B2"/>
    <w:rsid w:val="002D7A06"/>
    <w:rsid w:val="002E2615"/>
    <w:rsid w:val="002F2625"/>
    <w:rsid w:val="002F7860"/>
    <w:rsid w:val="003159E8"/>
    <w:rsid w:val="003165D8"/>
    <w:rsid w:val="0035457C"/>
    <w:rsid w:val="00384C95"/>
    <w:rsid w:val="003B0355"/>
    <w:rsid w:val="003E3B2B"/>
    <w:rsid w:val="00403856"/>
    <w:rsid w:val="00447B82"/>
    <w:rsid w:val="00522C40"/>
    <w:rsid w:val="00554632"/>
    <w:rsid w:val="0056291C"/>
    <w:rsid w:val="0056442D"/>
    <w:rsid w:val="005A4229"/>
    <w:rsid w:val="005F3516"/>
    <w:rsid w:val="006127AA"/>
    <w:rsid w:val="006815F3"/>
    <w:rsid w:val="00694D1A"/>
    <w:rsid w:val="006A7123"/>
    <w:rsid w:val="006F4512"/>
    <w:rsid w:val="0074623F"/>
    <w:rsid w:val="007468CF"/>
    <w:rsid w:val="00751DE6"/>
    <w:rsid w:val="007801EA"/>
    <w:rsid w:val="00793A36"/>
    <w:rsid w:val="007C7A46"/>
    <w:rsid w:val="007E364A"/>
    <w:rsid w:val="007F4664"/>
    <w:rsid w:val="00807175"/>
    <w:rsid w:val="00822D77"/>
    <w:rsid w:val="00822EB8"/>
    <w:rsid w:val="008461AC"/>
    <w:rsid w:val="00864551"/>
    <w:rsid w:val="00872FDD"/>
    <w:rsid w:val="00876DE0"/>
    <w:rsid w:val="00892C43"/>
    <w:rsid w:val="008B1BDB"/>
    <w:rsid w:val="008C377D"/>
    <w:rsid w:val="008C5BF6"/>
    <w:rsid w:val="00926905"/>
    <w:rsid w:val="009520A6"/>
    <w:rsid w:val="00956009"/>
    <w:rsid w:val="0095777E"/>
    <w:rsid w:val="00960D2E"/>
    <w:rsid w:val="00961B54"/>
    <w:rsid w:val="009703FA"/>
    <w:rsid w:val="00971D2F"/>
    <w:rsid w:val="00A339C1"/>
    <w:rsid w:val="00A65165"/>
    <w:rsid w:val="00A750DF"/>
    <w:rsid w:val="00A804B1"/>
    <w:rsid w:val="00AD18BF"/>
    <w:rsid w:val="00AE3FE6"/>
    <w:rsid w:val="00AE59F3"/>
    <w:rsid w:val="00AF4482"/>
    <w:rsid w:val="00B15BB8"/>
    <w:rsid w:val="00B214E1"/>
    <w:rsid w:val="00B24C97"/>
    <w:rsid w:val="00B32A15"/>
    <w:rsid w:val="00B34DF4"/>
    <w:rsid w:val="00B532A9"/>
    <w:rsid w:val="00B56B7C"/>
    <w:rsid w:val="00B777F9"/>
    <w:rsid w:val="00B85D5D"/>
    <w:rsid w:val="00B949F8"/>
    <w:rsid w:val="00BA2748"/>
    <w:rsid w:val="00C32DCB"/>
    <w:rsid w:val="00C44F00"/>
    <w:rsid w:val="00C63FD8"/>
    <w:rsid w:val="00C66115"/>
    <w:rsid w:val="00C77D40"/>
    <w:rsid w:val="00CA2FBB"/>
    <w:rsid w:val="00CA7843"/>
    <w:rsid w:val="00CE5FC9"/>
    <w:rsid w:val="00D1596B"/>
    <w:rsid w:val="00D46D5C"/>
    <w:rsid w:val="00D56AC8"/>
    <w:rsid w:val="00DC3502"/>
    <w:rsid w:val="00DC62DC"/>
    <w:rsid w:val="00E04336"/>
    <w:rsid w:val="00E05FBB"/>
    <w:rsid w:val="00E143ED"/>
    <w:rsid w:val="00E4137D"/>
    <w:rsid w:val="00E82C87"/>
    <w:rsid w:val="00E84DB3"/>
    <w:rsid w:val="00EB77F2"/>
    <w:rsid w:val="00EC101D"/>
    <w:rsid w:val="00F02403"/>
    <w:rsid w:val="00F1669B"/>
    <w:rsid w:val="00F62578"/>
    <w:rsid w:val="00F65BB5"/>
    <w:rsid w:val="00F727D9"/>
    <w:rsid w:val="00FA6D37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54"/>
    <w:rPr>
      <w:sz w:val="24"/>
      <w:szCs w:val="24"/>
    </w:rPr>
  </w:style>
  <w:style w:type="paragraph" w:styleId="3">
    <w:name w:val="heading 3"/>
    <w:basedOn w:val="a"/>
    <w:next w:val="a"/>
    <w:qFormat/>
    <w:rsid w:val="00961B54"/>
    <w:pPr>
      <w:keepNext/>
      <w:jc w:val="center"/>
      <w:outlineLvl w:val="2"/>
    </w:pPr>
    <w:rPr>
      <w:rFonts w:ascii="Arial CYR" w:hAnsi="Arial CYR"/>
      <w:b/>
      <w:color w:val="000080"/>
      <w:sz w:val="32"/>
      <w:szCs w:val="20"/>
      <w:lang w:eastAsia="en-US"/>
    </w:rPr>
  </w:style>
  <w:style w:type="paragraph" w:styleId="8">
    <w:name w:val="heading 8"/>
    <w:basedOn w:val="a"/>
    <w:next w:val="a"/>
    <w:qFormat/>
    <w:rsid w:val="00961B54"/>
    <w:pPr>
      <w:keepNext/>
      <w:jc w:val="center"/>
      <w:outlineLvl w:val="7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961B54"/>
    <w:pPr>
      <w:widowControl w:val="0"/>
    </w:pPr>
    <w:rPr>
      <w:rFonts w:ascii="Arial" w:hAnsi="Arial"/>
      <w:sz w:val="20"/>
      <w:szCs w:val="20"/>
      <w:lang w:eastAsia="en-US"/>
    </w:rPr>
  </w:style>
  <w:style w:type="character" w:styleId="a4">
    <w:name w:val="Hyperlink"/>
    <w:rsid w:val="00DC3502"/>
    <w:rPr>
      <w:color w:val="0000FF"/>
      <w:u w:val="single"/>
    </w:rPr>
  </w:style>
  <w:style w:type="character" w:styleId="a5">
    <w:name w:val="Strong"/>
    <w:qFormat/>
    <w:rsid w:val="0011086C"/>
    <w:rPr>
      <w:b/>
      <w:bCs/>
    </w:rPr>
  </w:style>
  <w:style w:type="paragraph" w:customStyle="1" w:styleId="1">
    <w:name w:val="Обычный1"/>
    <w:rsid w:val="00B777F9"/>
    <w:pPr>
      <w:widowControl w:val="0"/>
      <w:snapToGrid w:val="0"/>
    </w:pPr>
  </w:style>
  <w:style w:type="paragraph" w:customStyle="1" w:styleId="10">
    <w:name w:val="заголовок 1"/>
    <w:basedOn w:val="a"/>
    <w:next w:val="a"/>
    <w:rsid w:val="00B777F9"/>
    <w:pPr>
      <w:keepNext/>
      <w:jc w:val="center"/>
    </w:pPr>
    <w:rPr>
      <w:b/>
      <w:kern w:val="28"/>
      <w:sz w:val="28"/>
      <w:szCs w:val="20"/>
    </w:rPr>
  </w:style>
  <w:style w:type="paragraph" w:styleId="a6">
    <w:name w:val="List Paragraph"/>
    <w:basedOn w:val="a"/>
    <w:uiPriority w:val="34"/>
    <w:qFormat/>
    <w:rsid w:val="00B77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F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A7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A7123"/>
    <w:rPr>
      <w:sz w:val="24"/>
      <w:szCs w:val="24"/>
    </w:rPr>
  </w:style>
  <w:style w:type="paragraph" w:styleId="aa">
    <w:name w:val="footer"/>
    <w:basedOn w:val="a"/>
    <w:link w:val="ab"/>
    <w:rsid w:val="006A7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A7123"/>
    <w:rPr>
      <w:sz w:val="24"/>
      <w:szCs w:val="24"/>
    </w:rPr>
  </w:style>
  <w:style w:type="paragraph" w:styleId="ac">
    <w:name w:val="Balloon Text"/>
    <w:basedOn w:val="a"/>
    <w:link w:val="ad"/>
    <w:rsid w:val="00F72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54"/>
    <w:rPr>
      <w:sz w:val="24"/>
      <w:szCs w:val="24"/>
    </w:rPr>
  </w:style>
  <w:style w:type="paragraph" w:styleId="3">
    <w:name w:val="heading 3"/>
    <w:basedOn w:val="a"/>
    <w:next w:val="a"/>
    <w:qFormat/>
    <w:rsid w:val="00961B54"/>
    <w:pPr>
      <w:keepNext/>
      <w:jc w:val="center"/>
      <w:outlineLvl w:val="2"/>
    </w:pPr>
    <w:rPr>
      <w:rFonts w:ascii="Arial CYR" w:hAnsi="Arial CYR"/>
      <w:b/>
      <w:color w:val="000080"/>
      <w:sz w:val="32"/>
      <w:szCs w:val="20"/>
      <w:lang w:eastAsia="en-US"/>
    </w:rPr>
  </w:style>
  <w:style w:type="paragraph" w:styleId="8">
    <w:name w:val="heading 8"/>
    <w:basedOn w:val="a"/>
    <w:next w:val="a"/>
    <w:qFormat/>
    <w:rsid w:val="00961B54"/>
    <w:pPr>
      <w:keepNext/>
      <w:jc w:val="center"/>
      <w:outlineLvl w:val="7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961B54"/>
    <w:pPr>
      <w:widowControl w:val="0"/>
    </w:pPr>
    <w:rPr>
      <w:rFonts w:ascii="Arial" w:hAnsi="Arial"/>
      <w:sz w:val="20"/>
      <w:szCs w:val="20"/>
      <w:lang w:eastAsia="en-US"/>
    </w:rPr>
  </w:style>
  <w:style w:type="character" w:styleId="a4">
    <w:name w:val="Hyperlink"/>
    <w:rsid w:val="00DC3502"/>
    <w:rPr>
      <w:color w:val="0000FF"/>
      <w:u w:val="single"/>
    </w:rPr>
  </w:style>
  <w:style w:type="character" w:styleId="a5">
    <w:name w:val="Strong"/>
    <w:qFormat/>
    <w:rsid w:val="0011086C"/>
    <w:rPr>
      <w:b/>
      <w:bCs/>
    </w:rPr>
  </w:style>
  <w:style w:type="paragraph" w:customStyle="1" w:styleId="1">
    <w:name w:val="Обычный1"/>
    <w:rsid w:val="00B777F9"/>
    <w:pPr>
      <w:widowControl w:val="0"/>
      <w:snapToGrid w:val="0"/>
    </w:pPr>
  </w:style>
  <w:style w:type="paragraph" w:customStyle="1" w:styleId="10">
    <w:name w:val="заголовок 1"/>
    <w:basedOn w:val="a"/>
    <w:next w:val="a"/>
    <w:rsid w:val="00B777F9"/>
    <w:pPr>
      <w:keepNext/>
      <w:jc w:val="center"/>
    </w:pPr>
    <w:rPr>
      <w:b/>
      <w:kern w:val="28"/>
      <w:sz w:val="28"/>
      <w:szCs w:val="20"/>
    </w:rPr>
  </w:style>
  <w:style w:type="paragraph" w:styleId="a6">
    <w:name w:val="List Paragraph"/>
    <w:basedOn w:val="a"/>
    <w:uiPriority w:val="34"/>
    <w:qFormat/>
    <w:rsid w:val="00B77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F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A7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A7123"/>
    <w:rPr>
      <w:sz w:val="24"/>
      <w:szCs w:val="24"/>
    </w:rPr>
  </w:style>
  <w:style w:type="paragraph" w:styleId="aa">
    <w:name w:val="footer"/>
    <w:basedOn w:val="a"/>
    <w:link w:val="ab"/>
    <w:rsid w:val="006A7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A7123"/>
    <w:rPr>
      <w:sz w:val="24"/>
      <w:szCs w:val="24"/>
    </w:rPr>
  </w:style>
  <w:style w:type="paragraph" w:styleId="ac">
    <w:name w:val="Balloon Text"/>
    <w:basedOn w:val="a"/>
    <w:link w:val="ad"/>
    <w:rsid w:val="00F72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olenskcp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ko67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molenskcp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6679-BF9C-4FB3-AC13-31E2A18C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Imperiya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Пещаницкий</dc:creator>
  <cp:lastModifiedBy>Смоленский ЦПС</cp:lastModifiedBy>
  <cp:revision>9</cp:revision>
  <cp:lastPrinted>2014-12-10T08:18:00Z</cp:lastPrinted>
  <dcterms:created xsi:type="dcterms:W3CDTF">2020-04-10T13:54:00Z</dcterms:created>
  <dcterms:modified xsi:type="dcterms:W3CDTF">2020-04-17T15:12:00Z</dcterms:modified>
</cp:coreProperties>
</file>